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宋体" w:hAnsi="宋体"/>
          <w:sz w:val="24"/>
        </w:rPr>
      </w:pPr>
      <w:r>
        <w:rPr>
          <w:rFonts w:hint="eastAsia" w:ascii="黑体" w:hAnsi="宋体" w:eastAsia="黑体"/>
          <w:b/>
          <w:sz w:val="36"/>
          <w:szCs w:val="36"/>
        </w:rPr>
        <w:t>房屋租赁合同</w:t>
      </w:r>
    </w:p>
    <w:p>
      <w:pPr>
        <w:spacing w:line="480" w:lineRule="exact"/>
        <w:rPr>
          <w:rFonts w:ascii="楷体_GB2312" w:hAnsi="楷体_GB2312" w:eastAsia="楷体_GB2312" w:cs="楷体_GB2312"/>
          <w:b/>
          <w:bCs/>
          <w:sz w:val="24"/>
        </w:rPr>
      </w:pPr>
      <w:r>
        <w:rPr>
          <w:rFonts w:hint="eastAsia" w:ascii="宋体" w:hAnsi="宋体"/>
          <w:sz w:val="24"/>
        </w:rPr>
        <w:t>甲方（出租方）：</w:t>
      </w:r>
      <w:r>
        <w:rPr>
          <w:rFonts w:hint="eastAsia" w:ascii="楷体_GB2312" w:hAnsi="楷体_GB2312" w:eastAsia="楷体_GB2312" w:cs="楷体_GB2312"/>
          <w:b/>
          <w:bCs/>
          <w:sz w:val="24"/>
        </w:rPr>
        <w:t>三明港务发展有限公司</w:t>
      </w:r>
    </w:p>
    <w:p>
      <w:pPr>
        <w:spacing w:line="480" w:lineRule="exact"/>
        <w:rPr>
          <w:rFonts w:ascii="宋体" w:hAnsi="宋体"/>
          <w:sz w:val="24"/>
        </w:rPr>
      </w:pPr>
      <w:r>
        <w:rPr>
          <w:rFonts w:hint="eastAsia" w:ascii="宋体" w:hAnsi="宋体"/>
          <w:sz w:val="24"/>
        </w:rPr>
        <w:t>统一社会信用代码：</w:t>
      </w:r>
      <w:r>
        <w:rPr>
          <w:rFonts w:hint="eastAsia"/>
          <w:b/>
          <w:sz w:val="28"/>
          <w:szCs w:val="28"/>
        </w:rPr>
        <w:t>91350427569289523X</w:t>
      </w:r>
    </w:p>
    <w:p>
      <w:pPr>
        <w:spacing w:line="480" w:lineRule="exact"/>
        <w:rPr>
          <w:rFonts w:ascii="宋体" w:hAnsi="宋体"/>
          <w:sz w:val="24"/>
        </w:rPr>
      </w:pPr>
      <w:r>
        <w:rPr>
          <w:rFonts w:hint="eastAsia" w:ascii="宋体" w:hAnsi="宋体"/>
          <w:sz w:val="24"/>
        </w:rPr>
        <w:t>联系地址：沙县现代物流产业开发区金泉路2号</w:t>
      </w:r>
    </w:p>
    <w:p>
      <w:pPr>
        <w:spacing w:line="480" w:lineRule="exact"/>
        <w:rPr>
          <w:rFonts w:ascii="宋体" w:hAnsi="宋体"/>
          <w:sz w:val="24"/>
        </w:rPr>
      </w:pPr>
      <w:r>
        <w:rPr>
          <w:rFonts w:hint="eastAsia" w:ascii="宋体" w:hAnsi="宋体"/>
          <w:sz w:val="24"/>
        </w:rPr>
        <w:t>法定代表人或授权代表：陈景宽</w:t>
      </w:r>
    </w:p>
    <w:p>
      <w:pPr>
        <w:spacing w:line="480" w:lineRule="exact"/>
        <w:rPr>
          <w:rFonts w:ascii="宋体" w:hAnsi="宋体"/>
          <w:sz w:val="24"/>
        </w:rPr>
      </w:pPr>
      <w:r>
        <w:rPr>
          <w:rFonts w:hint="eastAsia" w:ascii="宋体" w:hAnsi="宋体"/>
          <w:sz w:val="24"/>
        </w:rPr>
        <w:t>联系人：赖白云       联系方式：13850819711</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hint="eastAsia"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联系地址：沙县现代物流产业开发区金泉路2号</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left="240" w:leftChars="75" w:firstLine="240" w:firstLineChars="100"/>
        <w:rPr>
          <w:rFonts w:ascii="宋体" w:hAnsi="宋体"/>
          <w:sz w:val="24"/>
        </w:rPr>
      </w:pPr>
      <w:r>
        <w:rPr>
          <w:rFonts w:hint="eastAsia" w:ascii="宋体" w:hAnsi="宋体"/>
          <w:sz w:val="24"/>
        </w:rPr>
        <w:t>1.甲方将甲方所有的位于</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lang w:val="en-US" w:eastAsia="zh-CN"/>
        </w:rPr>
        <w:t xml:space="preserve">    </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平方米的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eastAsia="楷体_GB2312"/>
          <w:sz w:val="24"/>
          <w:u w:val="single"/>
          <w:lang w:val="en-US" w:eastAsia="zh-CN"/>
        </w:rPr>
        <w:t xml:space="preserve"> </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lang w:val="en-US" w:eastAsia="zh-CN"/>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ascii="宋体" w:hAnsi="宋体" w:cs="宋体"/>
          <w:kern w:val="0"/>
          <w:sz w:val="24"/>
        </w:rPr>
        <w:t>3.甲方向乙方提供的租赁物现有装修及设施、设备清单详见合同附件。该附件作为甲方按照本合同约定交付乙方使用和乙方在本合同租赁期满交还该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spacing w:line="480" w:lineRule="exact"/>
        <w:rPr>
          <w:rFonts w:ascii="宋体" w:hAnsi="宋体" w:eastAsia="宋体" w:cs="宋体"/>
          <w:sz w:val="24"/>
        </w:rPr>
      </w:pPr>
      <w:r>
        <w:rPr>
          <w:rFonts w:hint="eastAsia" w:ascii="宋体" w:hAnsi="宋体"/>
          <w:szCs w:val="21"/>
        </w:rPr>
        <w:t xml:space="preserve">  </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rPr>
        <w:t>月</w:t>
      </w:r>
      <w:r>
        <w:rPr>
          <w:rFonts w:hint="eastAsia" w:ascii="仿宋_GB2312"/>
          <w:sz w:val="24"/>
          <w:u w:val="single"/>
          <w:lang w:val="en-US" w:eastAsia="zh-CN"/>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lang w:val="en-US" w:eastAsia="zh-CN"/>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left="480" w:leftChars="150" w:firstLine="0" w:firstLineChars="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w:t>
      </w:r>
      <w:r>
        <w:rPr>
          <w:rFonts w:hint="eastAsia" w:ascii="宋体" w:hAnsi="宋体" w:cs="宋体"/>
          <w:kern w:val="0"/>
          <w:sz w:val="24"/>
          <w:u w:val="single"/>
          <w:lang w:val="en-US" w:eastAsia="zh-CN"/>
        </w:rPr>
        <w:t xml:space="preserve">                  </w:t>
      </w:r>
      <w:r>
        <w:rPr>
          <w:rFonts w:hint="eastAsia" w:ascii="宋体" w:hAnsi="宋体" w:eastAsia="宋体" w:cs="宋体"/>
          <w:sz w:val="24"/>
        </w:rPr>
        <w:t>）；</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（月/季度/半年/年）为支付周期，首个周期租金由乙方在本合同签订之日起5个工作日内支付，其他各周期租金由乙方在该周期起始日的5日前支付。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ind w:firstLine="480" w:firstLineChars="200"/>
        <w:rPr>
          <w:rFonts w:ascii="宋体" w:hAnsi="宋体"/>
          <w:sz w:val="24"/>
        </w:rPr>
      </w:pPr>
      <w:r>
        <w:rPr>
          <w:rFonts w:hint="eastAsia" w:ascii="宋体" w:hAnsi="宋体"/>
          <w:sz w:val="24"/>
        </w:rPr>
        <w:t>乙方开票信息如下：</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地址：</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联系电话：</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税号：</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收款单位：</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开户行：</w:t>
      </w:r>
      <w:r>
        <w:rPr>
          <w:rFonts w:hint="eastAsia" w:ascii="宋体" w:hAnsi="宋体"/>
          <w:b w:val="0"/>
          <w:sz w:val="24"/>
          <w:szCs w:val="24"/>
          <w:lang w:val="en-US" w:eastAsia="zh-CN"/>
        </w:rPr>
        <w:t xml:space="preserve">                             </w:t>
      </w:r>
    </w:p>
    <w:p>
      <w:pPr>
        <w:spacing w:line="240" w:lineRule="auto"/>
        <w:ind w:firstLine="480" w:firstLineChars="200"/>
        <w:rPr>
          <w:rFonts w:hint="default" w:ascii="宋体" w:hAnsi="宋体" w:eastAsiaTheme="minorEastAsia"/>
          <w:sz w:val="24"/>
          <w:u w:val="none"/>
          <w:lang w:val="en-US" w:eastAsia="zh-CN"/>
        </w:rPr>
      </w:pPr>
      <w:r>
        <w:rPr>
          <w:rFonts w:hint="eastAsia" w:ascii="宋体" w:hAnsi="宋体"/>
          <w:b w:val="0"/>
          <w:sz w:val="24"/>
          <w:szCs w:val="24"/>
        </w:rPr>
        <w:t>帐号：</w:t>
      </w:r>
      <w:r>
        <w:rPr>
          <w:rFonts w:ascii="宋体" w:hAnsi="宋体"/>
          <w:sz w:val="24"/>
          <w:szCs w:val="24"/>
        </w:rPr>
        <w:t xml:space="preserve"> </w:t>
      </w:r>
      <w:r>
        <w:rPr>
          <w:rFonts w:hint="eastAsia" w:ascii="宋体" w:hAnsi="宋体"/>
          <w:sz w:val="24"/>
          <w:szCs w:val="24"/>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楷体_GB2312" w:hAnsi="楷体_GB2312" w:eastAsia="楷体_GB2312" w:cs="楷体_GB2312"/>
          <w:b/>
          <w:bCs/>
          <w:kern w:val="0"/>
          <w:sz w:val="24"/>
          <w:u w:val="single"/>
        </w:rPr>
        <w:t>。</w:t>
      </w:r>
    </w:p>
    <w:p>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10</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hint="eastAsia"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numPr>
          <w:ilvl w:val="0"/>
          <w:numId w:val="5"/>
        </w:numPr>
        <w:spacing w:line="480" w:lineRule="exact"/>
        <w:ind w:firstLine="480" w:firstLineChars="200"/>
        <w:rPr>
          <w:rStyle w:val="11"/>
        </w:rPr>
      </w:pPr>
      <w:r>
        <w:rPr>
          <w:rFonts w:hint="eastAsia" w:ascii="宋体" w:hAnsi="宋体"/>
          <w:sz w:val="24"/>
        </w:rPr>
        <w:t>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1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10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3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7"/>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5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贰  </w:t>
      </w:r>
      <w:r>
        <w:rPr>
          <w:rFonts w:hint="eastAsia" w:ascii="宋体" w:hAnsi="宋体"/>
          <w:sz w:val="24"/>
        </w:rPr>
        <w:t>份，甲、乙双方各执</w:t>
      </w:r>
      <w:r>
        <w:rPr>
          <w:rFonts w:hint="eastAsia" w:ascii="宋体" w:hAnsi="宋体"/>
          <w:sz w:val="24"/>
          <w:u w:val="single"/>
        </w:rPr>
        <w:t xml:space="preserve">   壹</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p>
    <w:p>
      <w:pPr>
        <w:spacing w:line="480" w:lineRule="exact"/>
        <w:rPr>
          <w:rFonts w:hint="default" w:ascii="宋体" w:hAnsi="宋体" w:eastAsiaTheme="minorEastAsia"/>
          <w:sz w:val="24"/>
          <w:lang w:val="en-US" w:eastAsia="zh-CN"/>
        </w:rPr>
      </w:pPr>
      <w:r>
        <w:rPr>
          <w:rFonts w:hint="eastAsia" w:ascii="宋体" w:hAnsi="宋体"/>
          <w:sz w:val="24"/>
        </w:rPr>
        <w:t xml:space="preserve">    </w:t>
      </w:r>
      <w:r>
        <w:rPr>
          <w:rFonts w:hint="eastAsia" w:ascii="宋体" w:hAnsi="宋体"/>
          <w:sz w:val="24"/>
          <w:lang w:val="en-US" w:eastAsia="zh-CN"/>
        </w:rPr>
        <w:t>2、安全协议书</w:t>
      </w:r>
    </w:p>
    <w:p>
      <w:pPr>
        <w:spacing w:line="480" w:lineRule="exact"/>
        <w:rPr>
          <w:rFonts w:ascii="宋体" w:hAnsi="宋体"/>
          <w:sz w:val="24"/>
        </w:rPr>
      </w:pPr>
      <w:r>
        <w:rPr>
          <w:rFonts w:hint="eastAsia" w:ascii="宋体" w:hAnsi="宋体"/>
          <w:sz w:val="24"/>
        </w:rPr>
        <w:t>以下为合同签章页，无正文。</w:t>
      </w:r>
    </w:p>
    <w:p>
      <w:pPr>
        <w:spacing w:line="480" w:lineRule="exact"/>
        <w:rPr>
          <w:rFonts w:ascii="宋体" w:hAnsi="宋体"/>
          <w:sz w:val="24"/>
        </w:rPr>
      </w:pPr>
      <w:r>
        <w:rPr>
          <w:rFonts w:hint="eastAsia" w:ascii="楷体_GB2312" w:hAnsi="楷体_GB2312" w:eastAsia="楷体_GB2312" w:cs="楷体_GB2312"/>
          <w:b/>
          <w:bCs/>
          <w:sz w:val="24"/>
        </w:rPr>
        <w:t xml:space="preserve"> </w:t>
      </w:r>
    </w:p>
    <w:p>
      <w:pPr>
        <w:spacing w:line="400" w:lineRule="exact"/>
        <w:rPr>
          <w:rFonts w:ascii="宋体" w:hAnsi="宋体"/>
          <w:sz w:val="24"/>
        </w:rPr>
      </w:pPr>
      <w:r>
        <w:rPr>
          <w:rFonts w:hint="eastAsia" w:ascii="宋体" w:hAnsi="宋体"/>
          <w:sz w:val="24"/>
        </w:rPr>
        <w:t>（本页无正文，为合同签章页）</w:t>
      </w:r>
    </w:p>
    <w:p>
      <w:pPr>
        <w:spacing w:before="0" w:beforeLines="-2147483648" w:after="0" w:afterLines="-2147483648" w:line="400" w:lineRule="exact"/>
        <w:rPr>
          <w:rFonts w:ascii="宋体" w:hAnsi="宋体"/>
          <w:sz w:val="24"/>
        </w:rPr>
      </w:pPr>
      <w:r>
        <w:rPr>
          <w:rFonts w:hint="eastAsia" w:ascii="楷体_GB2312" w:hAnsi="楷体_GB2312" w:eastAsia="楷体_GB2312" w:cs="楷体_GB2312"/>
          <w:b/>
          <w:bCs/>
          <w:sz w:val="24"/>
        </w:rPr>
        <w:t xml:space="preserve"> </w:t>
      </w:r>
      <w:r>
        <w:rPr>
          <w:rFonts w:hint="eastAsia" w:ascii="宋体" w:hAnsi="宋体"/>
          <w:sz w:val="24"/>
        </w:rPr>
        <w:t xml:space="preserve">甲方（盖章）：  </w:t>
      </w:r>
    </w:p>
    <w:p>
      <w:pPr>
        <w:spacing w:before="156" w:beforeLines="50" w:after="156" w:afterLines="50" w:line="400" w:lineRule="exact"/>
        <w:rPr>
          <w:rFonts w:ascii="宋体" w:hAnsi="宋体"/>
          <w:sz w:val="24"/>
          <w:u w:val="single"/>
        </w:rPr>
      </w:pPr>
      <w:r>
        <w:rPr>
          <w:rFonts w:hint="eastAsia" w:ascii="宋体" w:hAnsi="宋体"/>
          <w:sz w:val="24"/>
        </w:rPr>
        <w:t>住所：</w:t>
      </w:r>
    </w:p>
    <w:p>
      <w:pPr>
        <w:spacing w:before="156" w:beforeLines="50" w:after="156" w:afterLines="50" w:line="40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00" w:lineRule="exact"/>
        <w:rPr>
          <w:rFonts w:ascii="宋体" w:hAnsi="宋体"/>
          <w:sz w:val="24"/>
        </w:rPr>
      </w:pPr>
      <w:r>
        <w:rPr>
          <w:rFonts w:hint="eastAsia" w:ascii="宋体" w:hAnsi="宋体"/>
          <w:sz w:val="24"/>
        </w:rPr>
        <w:t xml:space="preserve">签约日期：       </w:t>
      </w:r>
    </w:p>
    <w:p>
      <w:pPr>
        <w:spacing w:before="156" w:beforeLines="50" w:after="156" w:afterLines="50" w:line="400" w:lineRule="exact"/>
        <w:rPr>
          <w:rFonts w:ascii="宋体" w:hAnsi="宋体"/>
          <w:sz w:val="24"/>
        </w:rPr>
      </w:pPr>
      <w:r>
        <w:rPr>
          <w:rFonts w:hint="eastAsia" w:ascii="宋体" w:hAnsi="宋体"/>
          <w:sz w:val="24"/>
        </w:rPr>
        <w:t xml:space="preserve">账户名称：     </w:t>
      </w:r>
    </w:p>
    <w:p>
      <w:pPr>
        <w:spacing w:before="156" w:beforeLines="50" w:after="156" w:afterLines="50" w:line="400" w:lineRule="exact"/>
        <w:rPr>
          <w:rFonts w:ascii="宋体" w:hAnsi="宋体"/>
          <w:sz w:val="24"/>
        </w:rPr>
      </w:pPr>
      <w:r>
        <w:rPr>
          <w:rFonts w:hint="eastAsia" w:ascii="宋体" w:hAnsi="宋体"/>
          <w:sz w:val="24"/>
        </w:rPr>
        <w:t xml:space="preserve">开户银行：               </w:t>
      </w:r>
    </w:p>
    <w:p>
      <w:pPr>
        <w:spacing w:before="156" w:beforeLines="50" w:after="156" w:afterLines="50" w:line="400" w:lineRule="exact"/>
        <w:rPr>
          <w:rFonts w:ascii="宋体" w:hAnsi="宋体"/>
          <w:sz w:val="24"/>
          <w:u w:val="single"/>
        </w:rPr>
      </w:pPr>
      <w:r>
        <w:rPr>
          <w:rFonts w:hint="eastAsia" w:ascii="宋体" w:hAnsi="宋体"/>
          <w:sz w:val="24"/>
        </w:rPr>
        <w:t>账号：</w:t>
      </w:r>
    </w:p>
    <w:p>
      <w:pPr>
        <w:spacing w:before="156" w:beforeLines="50" w:after="156" w:afterLines="50" w:line="400" w:lineRule="exact"/>
        <w:rPr>
          <w:rFonts w:ascii="宋体" w:hAnsi="宋体"/>
          <w:sz w:val="24"/>
        </w:rPr>
      </w:pPr>
    </w:p>
    <w:p>
      <w:pPr>
        <w:spacing w:before="156" w:beforeLines="50" w:after="156" w:afterLines="50" w:line="400" w:lineRule="exact"/>
        <w:rPr>
          <w:rFonts w:ascii="宋体" w:hAnsi="宋体"/>
          <w:sz w:val="24"/>
          <w:u w:val="single"/>
        </w:rPr>
      </w:pPr>
      <w:r>
        <w:rPr>
          <w:rFonts w:hint="eastAsia" w:ascii="宋体" w:hAnsi="宋体"/>
          <w:sz w:val="24"/>
        </w:rPr>
        <w:t>乙方（盖章）：</w:t>
      </w:r>
    </w:p>
    <w:p>
      <w:pPr>
        <w:spacing w:before="156" w:beforeLines="50" w:after="156" w:afterLines="50" w:line="400" w:lineRule="exact"/>
        <w:rPr>
          <w:rFonts w:ascii="宋体" w:hAnsi="宋体"/>
          <w:sz w:val="24"/>
          <w:u w:val="single"/>
        </w:rPr>
      </w:pPr>
      <w:r>
        <w:rPr>
          <w:rFonts w:hint="eastAsia" w:ascii="宋体" w:hAnsi="宋体"/>
          <w:sz w:val="24"/>
        </w:rPr>
        <w:t>住所：</w:t>
      </w:r>
    </w:p>
    <w:p>
      <w:pPr>
        <w:spacing w:before="156" w:beforeLines="50" w:after="156" w:afterLines="50" w:line="400" w:lineRule="exact"/>
        <w:rPr>
          <w:rFonts w:ascii="宋体" w:hAnsi="宋体"/>
          <w:sz w:val="24"/>
          <w:u w:val="single"/>
        </w:rPr>
      </w:pPr>
      <w:r>
        <w:rPr>
          <w:rFonts w:hint="eastAsia" w:ascii="宋体" w:hAnsi="宋体"/>
          <w:sz w:val="24"/>
        </w:rPr>
        <w:t>法定代表人或授权代表（签字）：</w:t>
      </w:r>
    </w:p>
    <w:p>
      <w:pPr>
        <w:spacing w:before="156" w:beforeLines="50" w:after="156" w:afterLines="50" w:line="400" w:lineRule="exact"/>
        <w:rPr>
          <w:rFonts w:ascii="宋体" w:hAnsi="宋体"/>
          <w:sz w:val="24"/>
          <w:u w:val="single"/>
        </w:rPr>
      </w:pPr>
      <w:r>
        <w:rPr>
          <w:rFonts w:hint="eastAsia" w:ascii="宋体" w:hAnsi="宋体"/>
          <w:sz w:val="24"/>
        </w:rPr>
        <w:t>签约日期：</w:t>
      </w:r>
    </w:p>
    <w:p>
      <w:pPr>
        <w:spacing w:before="156" w:beforeLines="50" w:after="156" w:afterLines="50" w:line="40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日签订的《房屋租赁合同》的约定，向乙方交付下列租赁物及附属设施设备：</w:t>
      </w:r>
    </w:p>
    <w:tbl>
      <w:tblPr>
        <w:tblStyle w:val="9"/>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Theme="minorEastAsia"/>
                <w:sz w:val="24"/>
                <w:lang w:eastAsia="zh-CN"/>
              </w:rPr>
            </w:pPr>
            <w:r>
              <w:rPr>
                <w:rFonts w:hint="eastAsia" w:ascii="宋体" w:hAnsi="宋体"/>
                <w:sz w:val="24"/>
              </w:rPr>
              <w:t>场地编号：</w:t>
            </w:r>
            <w:r>
              <w:rPr>
                <w:rFonts w:hint="eastAsia" w:ascii="宋体" w:hAnsi="宋体"/>
                <w:sz w:val="24"/>
                <w:lang w:val="en-US" w:eastAsia="zh-CN"/>
              </w:rPr>
              <w:t xml:space="preserve">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Theme="minorEastAsia"/>
                <w:sz w:val="24"/>
                <w:lang w:eastAsia="zh-CN"/>
              </w:rPr>
            </w:pPr>
            <w:r>
              <w:rPr>
                <w:rFonts w:hint="eastAsia" w:ascii="宋体" w:hAnsi="宋体"/>
                <w:sz w:val="24"/>
              </w:rPr>
              <w:t>计租面积（平米）：</w:t>
            </w:r>
            <w:r>
              <w:rPr>
                <w:rFonts w:hint="eastAsia" w:ascii="宋体" w:hAnsi="宋体"/>
                <w:sz w:val="24"/>
                <w:lang w:val="en-US" w:eastAsia="zh-CN"/>
              </w:rPr>
              <w:t xml:space="preserve">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9"/>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hint="eastAsia" w:ascii="宋体" w:hAnsi="宋体"/>
          <w:sz w:val="24"/>
        </w:rPr>
      </w:pPr>
      <w:r>
        <w:rPr>
          <w:rFonts w:hint="eastAsia" w:ascii="宋体" w:hAnsi="宋体"/>
          <w:sz w:val="24"/>
        </w:rPr>
        <w:t>时间：                                 时间：</w:t>
      </w:r>
    </w:p>
    <w:p>
      <w:pPr>
        <w:shd w:val="clear" w:color="auto" w:fill="FFFFFF"/>
        <w:snapToGrid w:val="0"/>
        <w:rPr>
          <w:rFonts w:hint="eastAsia" w:ascii="宋体" w:hAnsi="宋体"/>
          <w:b/>
          <w:bCs/>
          <w:szCs w:val="21"/>
          <w:lang w:val="en-US" w:eastAsia="zh-CN"/>
        </w:rPr>
      </w:pPr>
      <w:r>
        <w:rPr>
          <w:rFonts w:hint="eastAsia" w:ascii="宋体" w:hAnsi="宋体"/>
          <w:b/>
          <w:bCs/>
          <w:szCs w:val="21"/>
        </w:rPr>
        <w:t>附件</w:t>
      </w:r>
      <w:r>
        <w:rPr>
          <w:rFonts w:hint="eastAsia" w:ascii="宋体" w:hAnsi="宋体"/>
          <w:b/>
          <w:bCs/>
          <w:szCs w:val="21"/>
          <w:lang w:val="en-US" w:eastAsia="zh-CN"/>
        </w:rPr>
        <w:t>2</w:t>
      </w:r>
    </w:p>
    <w:p>
      <w:pPr>
        <w:shd w:val="clear" w:color="auto" w:fill="FFFFFF"/>
        <w:snapToGrid w:val="0"/>
        <w:rPr>
          <w:rFonts w:ascii="宋体" w:hAnsi="宋体"/>
          <w:b/>
          <w:bCs/>
          <w:szCs w:val="21"/>
        </w:rPr>
      </w:pPr>
      <w:r>
        <w:rPr>
          <w:rFonts w:hint="eastAsia" w:ascii="宋体" w:hAnsi="宋体"/>
          <w:b/>
          <w:bCs/>
          <w:szCs w:val="21"/>
        </w:rPr>
        <w:t>附件2</w:t>
      </w:r>
    </w:p>
    <w:p>
      <w:pPr>
        <w:jc w:val="center"/>
        <w:rPr>
          <w:rFonts w:ascii="宋体" w:hAnsi="宋体" w:cs="宋体"/>
          <w:b/>
          <w:sz w:val="36"/>
          <w:szCs w:val="36"/>
        </w:rPr>
      </w:pPr>
      <w:r>
        <w:rPr>
          <w:rFonts w:hint="eastAsia" w:ascii="宋体" w:hAnsi="宋体" w:cs="宋体"/>
          <w:b/>
          <w:sz w:val="36"/>
          <w:szCs w:val="36"/>
        </w:rPr>
        <w:t>安全协议书</w:t>
      </w:r>
    </w:p>
    <w:p>
      <w:pPr>
        <w:jc w:val="center"/>
        <w:rPr>
          <w:rFonts w:ascii="宋体" w:hAnsi="宋体" w:cs="宋体"/>
          <w:b/>
          <w:sz w:val="36"/>
          <w:szCs w:val="36"/>
        </w:rPr>
      </w:pPr>
    </w:p>
    <w:p>
      <w:pPr>
        <w:spacing w:line="500" w:lineRule="exact"/>
        <w:rPr>
          <w:rFonts w:ascii="宋体" w:hAnsi="宋体" w:cs="宋体"/>
          <w:sz w:val="28"/>
          <w:szCs w:val="28"/>
          <w:u w:val="single"/>
        </w:rPr>
      </w:pPr>
      <w:r>
        <w:rPr>
          <w:rFonts w:hint="eastAsia" w:ascii="宋体" w:hAnsi="宋体" w:cs="宋体"/>
          <w:b/>
          <w:bCs/>
          <w:sz w:val="28"/>
          <w:szCs w:val="28"/>
        </w:rPr>
        <w:t>甲方</w:t>
      </w:r>
      <w:r>
        <w:rPr>
          <w:rFonts w:hint="eastAsia" w:ascii="宋体" w:hAnsi="宋体" w:cs="宋体"/>
          <w:sz w:val="28"/>
          <w:szCs w:val="28"/>
        </w:rPr>
        <w:t>：</w:t>
      </w:r>
      <w:r>
        <w:rPr>
          <w:rFonts w:hint="eastAsia" w:ascii="宋体" w:hAnsi="宋体" w:cs="宋体"/>
          <w:sz w:val="28"/>
          <w:szCs w:val="28"/>
          <w:u w:val="single"/>
        </w:rPr>
        <w:t xml:space="preserve"> 三明港务发展有限公司  </w:t>
      </w:r>
      <w:r>
        <w:rPr>
          <w:rFonts w:hint="eastAsia" w:ascii="宋体" w:hAnsi="宋体" w:cs="宋体"/>
          <w:sz w:val="28"/>
          <w:szCs w:val="28"/>
        </w:rPr>
        <w:t>（以下简称甲方）</w:t>
      </w:r>
    </w:p>
    <w:p>
      <w:pPr>
        <w:spacing w:line="500" w:lineRule="exact"/>
        <w:rPr>
          <w:rFonts w:ascii="宋体" w:hAnsi="宋体" w:cs="宋体"/>
          <w:sz w:val="28"/>
          <w:szCs w:val="28"/>
        </w:rPr>
      </w:pPr>
      <w:r>
        <w:rPr>
          <w:rFonts w:hint="eastAsia" w:ascii="宋体" w:hAnsi="宋体" w:cs="宋体"/>
          <w:b/>
          <w:bCs/>
          <w:sz w:val="28"/>
          <w:szCs w:val="28"/>
        </w:rPr>
        <w:t>乙方</w:t>
      </w:r>
      <w:r>
        <w:rPr>
          <w:rFonts w:hint="eastAsia" w:ascii="宋体" w:hAnsi="宋体" w:cs="宋体"/>
          <w:sz w:val="28"/>
          <w:szCs w:val="28"/>
        </w:rPr>
        <w:t>：</w:t>
      </w:r>
      <w:r>
        <w:rPr>
          <w:rFonts w:hint="eastAsia" w:ascii="宋体" w:hAnsi="宋体" w:cs="宋体"/>
          <w:sz w:val="28"/>
          <w:szCs w:val="28"/>
          <w:u w:val="single"/>
          <w:lang w:val="en-US" w:eastAsia="zh-CN"/>
        </w:rPr>
        <w:t xml:space="preserve">                       </w:t>
      </w:r>
      <w:bookmarkStart w:id="0" w:name="_GoBack"/>
      <w:bookmarkEnd w:id="0"/>
      <w:r>
        <w:rPr>
          <w:rFonts w:hint="eastAsia" w:ascii="宋体" w:hAnsi="宋体" w:cs="宋体"/>
          <w:sz w:val="28"/>
          <w:szCs w:val="28"/>
          <w:u w:val="single"/>
        </w:rPr>
        <w:t xml:space="preserve"> </w:t>
      </w:r>
      <w:r>
        <w:rPr>
          <w:rFonts w:hint="eastAsia" w:ascii="宋体" w:hAnsi="宋体" w:cs="宋体"/>
          <w:sz w:val="28"/>
          <w:szCs w:val="28"/>
        </w:rPr>
        <w:t>（以下简称乙方）</w:t>
      </w:r>
    </w:p>
    <w:p>
      <w:pPr>
        <w:spacing w:line="500" w:lineRule="exact"/>
        <w:rPr>
          <w:rFonts w:ascii="宋体" w:hAnsi="宋体" w:cs="宋体"/>
          <w:sz w:val="28"/>
          <w:szCs w:val="28"/>
        </w:rPr>
      </w:pPr>
    </w:p>
    <w:p>
      <w:pPr>
        <w:spacing w:line="500" w:lineRule="exact"/>
        <w:ind w:firstLine="560" w:firstLineChars="200"/>
        <w:jc w:val="left"/>
        <w:rPr>
          <w:rFonts w:ascii="宋体" w:hAnsi="宋体" w:cs="宋体"/>
          <w:sz w:val="28"/>
          <w:szCs w:val="28"/>
        </w:rPr>
      </w:pPr>
      <w:r>
        <w:rPr>
          <w:rFonts w:hint="eastAsia" w:ascii="宋体" w:hAnsi="宋体" w:cs="宋体"/>
          <w:sz w:val="28"/>
          <w:szCs w:val="28"/>
        </w:rPr>
        <w:t>为了加强陆地港综合楼的消防安全管理，明确甲、乙双方在消防工作中的权利义务，根据《中华人民共和国消防法》等有关规定，特制定本消防安全责任书，双方共同遵守：</w:t>
      </w:r>
      <w:r>
        <w:rPr>
          <w:rFonts w:hint="eastAsia" w:ascii="宋体" w:hAnsi="宋体" w:cs="宋体"/>
          <w:sz w:val="28"/>
          <w:szCs w:val="28"/>
        </w:rPr>
        <w:cr/>
      </w:r>
      <w:r>
        <w:rPr>
          <w:rFonts w:hint="eastAsia" w:ascii="宋体" w:hAnsi="宋体" w:cs="宋体"/>
          <w:sz w:val="28"/>
          <w:szCs w:val="28"/>
        </w:rPr>
        <w:t>　　一、 甲方责任：</w:t>
      </w:r>
      <w:r>
        <w:rPr>
          <w:rFonts w:hint="eastAsia" w:ascii="宋体" w:hAnsi="宋体" w:cs="宋体"/>
          <w:sz w:val="28"/>
          <w:szCs w:val="28"/>
        </w:rPr>
        <w:cr/>
      </w:r>
      <w:r>
        <w:rPr>
          <w:rFonts w:hint="eastAsia" w:ascii="宋体" w:hAnsi="宋体" w:cs="宋体"/>
          <w:sz w:val="28"/>
          <w:szCs w:val="28"/>
        </w:rPr>
        <w:t>　　1、 甲方负责在乙方承租区域配置相应数量的消防器材，并定期对消防器材进行检查、维护和保养;</w:t>
      </w:r>
      <w:r>
        <w:rPr>
          <w:rFonts w:hint="eastAsia" w:ascii="宋体" w:hAnsi="宋体" w:cs="宋体"/>
          <w:sz w:val="28"/>
          <w:szCs w:val="28"/>
        </w:rPr>
        <w:cr/>
      </w:r>
      <w:r>
        <w:rPr>
          <w:rFonts w:hint="eastAsia" w:ascii="宋体" w:hAnsi="宋体" w:cs="宋体"/>
          <w:sz w:val="28"/>
          <w:szCs w:val="28"/>
        </w:rPr>
        <w:t>　　2、 甲方的保安部和相关部门有权经常对乙方场所进行消防检查。发现有违章违规现象和行为以及有火灾隐患的，甲方有权责令乙方进行整改和停业整顿。因此而产生的一切损失和费用，由乙方自行承担。</w:t>
      </w:r>
      <w:r>
        <w:rPr>
          <w:rFonts w:hint="eastAsia" w:ascii="宋体" w:hAnsi="宋体" w:cs="宋体"/>
          <w:sz w:val="28"/>
          <w:szCs w:val="28"/>
        </w:rPr>
        <w:cr/>
      </w:r>
      <w:r>
        <w:rPr>
          <w:rFonts w:hint="eastAsia" w:ascii="宋体" w:hAnsi="宋体" w:cs="宋体"/>
          <w:sz w:val="28"/>
          <w:szCs w:val="28"/>
        </w:rPr>
        <w:t>　　二、 乙方责任：</w:t>
      </w:r>
      <w:r>
        <w:rPr>
          <w:rFonts w:hint="eastAsia" w:ascii="宋体" w:hAnsi="宋体" w:cs="宋体"/>
          <w:sz w:val="28"/>
          <w:szCs w:val="28"/>
        </w:rPr>
        <w:cr/>
      </w:r>
      <w:r>
        <w:rPr>
          <w:rFonts w:hint="eastAsia" w:ascii="宋体" w:hAnsi="宋体" w:cs="宋体"/>
          <w:sz w:val="28"/>
          <w:szCs w:val="28"/>
        </w:rPr>
        <w:t>　　1、 乙方的承包人为消防安全责任人，全面负责承租场所的消防安全工作;有教育自己员工增强消防安全意识的责任;</w:t>
      </w:r>
      <w:r>
        <w:rPr>
          <w:rFonts w:hint="eastAsia" w:ascii="宋体" w:hAnsi="宋体" w:cs="宋体"/>
          <w:sz w:val="28"/>
          <w:szCs w:val="28"/>
        </w:rPr>
        <w:cr/>
      </w:r>
      <w:r>
        <w:rPr>
          <w:rFonts w:hint="eastAsia" w:ascii="宋体" w:hAnsi="宋体" w:cs="宋体"/>
          <w:sz w:val="28"/>
          <w:szCs w:val="28"/>
        </w:rPr>
        <w:t>　　2、 乙方必须确保租赁区域内所有消防设备设施和器材的完好，严禁私自动用、挪用消防设施。</w:t>
      </w:r>
      <w:r>
        <w:rPr>
          <w:rFonts w:hint="eastAsia" w:ascii="宋体" w:hAnsi="宋体" w:cs="宋体"/>
          <w:sz w:val="28"/>
          <w:szCs w:val="28"/>
        </w:rPr>
        <w:cr/>
      </w:r>
      <w:r>
        <w:rPr>
          <w:rFonts w:hint="eastAsia" w:ascii="宋体" w:hAnsi="宋体" w:cs="宋体"/>
          <w:sz w:val="28"/>
          <w:szCs w:val="28"/>
        </w:rPr>
        <w:t>　　3、 乙方在未经许可的前提下，不得擅自使用电炉、电烫斗、电烙铁、电磁炉、电饭煲等电热器具。严禁乱拉乱接电线;</w:t>
      </w:r>
      <w:r>
        <w:rPr>
          <w:rFonts w:hint="eastAsia" w:ascii="宋体" w:hAnsi="宋体" w:cs="宋体"/>
          <w:sz w:val="28"/>
          <w:szCs w:val="28"/>
        </w:rPr>
        <w:cr/>
      </w:r>
      <w:r>
        <w:rPr>
          <w:rFonts w:hint="eastAsia" w:ascii="宋体" w:hAnsi="宋体" w:cs="宋体"/>
          <w:sz w:val="28"/>
          <w:szCs w:val="28"/>
        </w:rPr>
        <w:t>　　4、 乙方严禁在承租区域内使用和储存易燃易爆化学物品。禁止使用煤炉、酒精炉、煤气炉等明火设备;</w:t>
      </w:r>
      <w:r>
        <w:rPr>
          <w:rFonts w:hint="eastAsia" w:ascii="宋体" w:hAnsi="宋体" w:cs="宋体"/>
          <w:sz w:val="28"/>
          <w:szCs w:val="28"/>
        </w:rPr>
        <w:cr/>
      </w:r>
      <w:r>
        <w:rPr>
          <w:rFonts w:hint="eastAsia" w:ascii="宋体" w:hAnsi="宋体" w:cs="宋体"/>
          <w:sz w:val="28"/>
          <w:szCs w:val="28"/>
        </w:rPr>
        <w:t>　　5、 乙方必须保持消防疏散通道的畅通。严禁在走道、楼梯等出口部位堆放杂物;</w:t>
      </w:r>
      <w:r>
        <w:rPr>
          <w:rFonts w:hint="eastAsia" w:ascii="宋体" w:hAnsi="宋体" w:cs="宋体"/>
          <w:sz w:val="28"/>
          <w:szCs w:val="28"/>
        </w:rPr>
        <w:cr/>
      </w:r>
      <w:r>
        <w:rPr>
          <w:rFonts w:ascii="宋体" w:hAnsi="宋体" w:cs="宋体"/>
          <w:sz w:val="28"/>
          <w:szCs w:val="28"/>
        </w:rPr>
        <w:t xml:space="preserve">    </w:t>
      </w:r>
      <w:r>
        <w:rPr>
          <w:rFonts w:hint="eastAsia" w:ascii="宋体" w:hAnsi="宋体" w:cs="宋体"/>
          <w:sz w:val="28"/>
          <w:szCs w:val="28"/>
        </w:rPr>
        <w:t>6、 乙方严禁在租赁区域内动用明火(包括焚烧废纸等可燃物)。</w:t>
      </w:r>
      <w:r>
        <w:rPr>
          <w:rFonts w:hint="eastAsia" w:ascii="宋体" w:hAnsi="宋体" w:cs="宋体"/>
          <w:sz w:val="28"/>
          <w:szCs w:val="28"/>
        </w:rPr>
        <w:cr/>
      </w:r>
      <w:r>
        <w:rPr>
          <w:rFonts w:ascii="宋体" w:hAnsi="宋体" w:cs="宋体"/>
          <w:sz w:val="28"/>
          <w:szCs w:val="28"/>
        </w:rPr>
        <w:t xml:space="preserve">    </w:t>
      </w:r>
      <w:r>
        <w:rPr>
          <w:rFonts w:hint="eastAsia" w:ascii="宋体" w:hAnsi="宋体" w:cs="宋体"/>
          <w:sz w:val="28"/>
          <w:szCs w:val="28"/>
        </w:rPr>
        <w:t>7、乙方不得私自改变消防设施设备的用途，造成灭火器等消防设施设备的遗失、损坏，按照原价赔偿。</w:t>
      </w:r>
      <w:r>
        <w:rPr>
          <w:rFonts w:hint="eastAsia" w:ascii="宋体" w:hAnsi="宋体" w:cs="宋体"/>
          <w:sz w:val="28"/>
          <w:szCs w:val="28"/>
        </w:rPr>
        <w:cr/>
      </w:r>
      <w:r>
        <w:rPr>
          <w:rFonts w:hint="eastAsia" w:ascii="宋体" w:hAnsi="宋体" w:cs="宋体"/>
          <w:sz w:val="28"/>
          <w:szCs w:val="28"/>
        </w:rPr>
        <w:t>　　三、 违约责任</w:t>
      </w:r>
      <w:r>
        <w:rPr>
          <w:rFonts w:hint="eastAsia" w:ascii="宋体" w:hAnsi="宋体" w:cs="宋体"/>
          <w:sz w:val="28"/>
          <w:szCs w:val="28"/>
        </w:rPr>
        <w:cr/>
      </w:r>
      <w:r>
        <w:rPr>
          <w:rFonts w:hint="eastAsia" w:ascii="宋体" w:hAnsi="宋体" w:cs="宋体"/>
          <w:sz w:val="28"/>
          <w:szCs w:val="28"/>
        </w:rPr>
        <w:t>　　1、 凡因甲方未履行本责任书规定的内容，造成乙方损失的，由甲方负责经济赔偿和承担相应的责任;</w:t>
      </w:r>
      <w:r>
        <w:rPr>
          <w:rFonts w:hint="eastAsia" w:ascii="宋体" w:hAnsi="宋体" w:cs="宋体"/>
          <w:sz w:val="28"/>
          <w:szCs w:val="28"/>
        </w:rPr>
        <w:cr/>
      </w:r>
      <w:r>
        <w:rPr>
          <w:rFonts w:hint="eastAsia" w:ascii="宋体" w:hAnsi="宋体" w:cs="宋体"/>
          <w:sz w:val="28"/>
          <w:szCs w:val="28"/>
        </w:rPr>
        <w:t>　　2、 凡因乙方未履行本责任书规定的内容，乙方违反消防法规，给甲方造成损失的，由乙方负责经济赔偿，并承担相应的法律责任。</w:t>
      </w:r>
      <w:r>
        <w:rPr>
          <w:rFonts w:hint="eastAsia" w:ascii="宋体" w:hAnsi="宋体" w:cs="宋体"/>
          <w:sz w:val="28"/>
          <w:szCs w:val="28"/>
        </w:rPr>
        <w:cr/>
      </w:r>
      <w:r>
        <w:rPr>
          <w:rFonts w:hint="eastAsia" w:ascii="宋体" w:hAnsi="宋体" w:cs="宋体"/>
          <w:sz w:val="28"/>
          <w:szCs w:val="28"/>
        </w:rPr>
        <w:t>　　四、消防安全责任区：乙方向甲方承租的办公室及通道、走道。</w:t>
      </w:r>
      <w:r>
        <w:rPr>
          <w:rFonts w:hint="eastAsia" w:ascii="宋体" w:hAnsi="宋体" w:cs="宋体"/>
          <w:sz w:val="28"/>
          <w:szCs w:val="28"/>
        </w:rPr>
        <w:cr/>
      </w:r>
      <w:r>
        <w:rPr>
          <w:rFonts w:hint="eastAsia" w:ascii="宋体" w:hAnsi="宋体" w:cs="宋体"/>
          <w:sz w:val="28"/>
          <w:szCs w:val="28"/>
        </w:rPr>
        <w:t>　　五、 其它未尽事宜，由双方协商解决。</w:t>
      </w:r>
      <w:r>
        <w:rPr>
          <w:rFonts w:hint="eastAsia" w:ascii="宋体" w:hAnsi="宋体" w:cs="宋体"/>
          <w:sz w:val="28"/>
          <w:szCs w:val="28"/>
        </w:rPr>
        <w:cr/>
      </w:r>
      <w:r>
        <w:rPr>
          <w:rFonts w:hint="eastAsia" w:ascii="宋体" w:hAnsi="宋体" w:cs="宋体"/>
          <w:sz w:val="28"/>
          <w:szCs w:val="28"/>
        </w:rPr>
        <w:t>六、 本责任书一式贰份，甲方、乙方各执一份。</w:t>
      </w:r>
      <w:r>
        <w:rPr>
          <w:rFonts w:hint="eastAsia" w:ascii="宋体" w:hAnsi="宋体" w:cs="宋体"/>
          <w:sz w:val="28"/>
          <w:szCs w:val="28"/>
        </w:rPr>
        <w:cr/>
      </w:r>
      <w:r>
        <w:rPr>
          <w:rFonts w:hint="eastAsia" w:ascii="宋体" w:hAnsi="宋体" w:cs="宋体"/>
          <w:sz w:val="28"/>
          <w:szCs w:val="28"/>
        </w:rPr>
        <w:cr/>
      </w:r>
      <w:r>
        <w:rPr>
          <w:rFonts w:hint="eastAsia" w:ascii="宋体" w:hAnsi="宋体" w:cs="宋体"/>
          <w:sz w:val="28"/>
          <w:szCs w:val="28"/>
        </w:rPr>
        <w:cr/>
      </w:r>
      <w:r>
        <w:rPr>
          <w:rFonts w:hint="eastAsia" w:ascii="宋体" w:hAnsi="宋体" w:cs="宋体"/>
          <w:sz w:val="28"/>
          <w:szCs w:val="28"/>
        </w:rPr>
        <w:cr/>
      </w:r>
      <w:r>
        <w:rPr>
          <w:rFonts w:hint="eastAsia" w:ascii="宋体" w:hAnsi="宋体" w:cs="宋体"/>
          <w:sz w:val="28"/>
          <w:szCs w:val="28"/>
        </w:rPr>
        <w:t>　　　　甲方：( 章)                           乙方：(章)</w:t>
      </w:r>
      <w:r>
        <w:rPr>
          <w:rFonts w:hint="eastAsia" w:ascii="宋体" w:hAnsi="宋体" w:cs="宋体"/>
          <w:sz w:val="28"/>
          <w:szCs w:val="28"/>
        </w:rPr>
        <w:cr/>
      </w:r>
      <w:r>
        <w:rPr>
          <w:rFonts w:hint="eastAsia" w:ascii="宋体" w:hAnsi="宋体" w:cs="宋体"/>
          <w:sz w:val="28"/>
          <w:szCs w:val="28"/>
        </w:rPr>
        <w:t>　   　甲方代表签字：                        乙方代表签字：</w:t>
      </w:r>
      <w:r>
        <w:rPr>
          <w:rFonts w:hint="eastAsia" w:ascii="宋体" w:hAnsi="宋体" w:cs="宋体"/>
          <w:sz w:val="28"/>
          <w:szCs w:val="28"/>
        </w:rPr>
        <w:cr/>
      </w:r>
      <w:r>
        <w:rPr>
          <w:rFonts w:hint="eastAsia" w:ascii="宋体" w:hAnsi="宋体" w:cs="宋体"/>
          <w:sz w:val="28"/>
          <w:szCs w:val="28"/>
        </w:rPr>
        <w:cr/>
      </w:r>
    </w:p>
    <w:p>
      <w:pPr>
        <w:spacing w:line="500" w:lineRule="exact"/>
        <w:ind w:firstLine="560" w:firstLineChars="200"/>
        <w:jc w:val="left"/>
        <w:rPr>
          <w:sz w:val="28"/>
          <w:szCs w:val="28"/>
        </w:rPr>
      </w:pP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 xml:space="preserve">日 </w:t>
      </w:r>
      <w:r>
        <w:rPr>
          <w:rFonts w:ascii="宋体" w:hAnsi="宋体" w:cs="宋体"/>
          <w:sz w:val="28"/>
          <w:szCs w:val="28"/>
        </w:rPr>
        <w:cr/>
      </w:r>
    </w:p>
    <w:p>
      <w:pPr>
        <w:shd w:val="clear" w:color="auto" w:fill="FFFFFF"/>
        <w:snapToGrid w:val="0"/>
        <w:rPr>
          <w:rFonts w:ascii="宋体" w:hAnsi="宋体"/>
          <w:b/>
          <w:bCs/>
          <w:szCs w:val="21"/>
        </w:rPr>
      </w:pPr>
    </w:p>
    <w:p>
      <w:pPr>
        <w:shd w:val="clear"/>
        <w:snapToGrid/>
        <w:spacing w:line="460" w:lineRule="exact"/>
        <w:ind w:firstLine="321" w:firstLineChars="100"/>
        <w:jc w:val="left"/>
        <w:rPr>
          <w:rFonts w:hint="eastAsia" w:ascii="宋体" w:hAnsi="宋体"/>
          <w:b/>
          <w:bCs/>
          <w:szCs w:val="21"/>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F847"/>
    <w:multiLevelType w:val="singleLevel"/>
    <w:tmpl w:val="D865F847"/>
    <w:lvl w:ilvl="0" w:tentative="0">
      <w:start w:val="7"/>
      <w:numFmt w:val="decimal"/>
      <w:suff w:val="nothing"/>
      <w:lvlText w:val="（%1）"/>
      <w:lvlJc w:val="left"/>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D7A22"/>
    <w:rsid w:val="001E1082"/>
    <w:rsid w:val="00243146"/>
    <w:rsid w:val="004F5523"/>
    <w:rsid w:val="00531778"/>
    <w:rsid w:val="006575E3"/>
    <w:rsid w:val="00800C70"/>
    <w:rsid w:val="008A6319"/>
    <w:rsid w:val="0091253D"/>
    <w:rsid w:val="00941B8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3B6E10"/>
    <w:rsid w:val="0D822738"/>
    <w:rsid w:val="0DC0221D"/>
    <w:rsid w:val="0EA13F28"/>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661DCE"/>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D64D2A"/>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619D5"/>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CF45834"/>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0D0DA1"/>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5E72C7B"/>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4A7417"/>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5"/>
    <w:qFormat/>
    <w:uiPriority w:val="0"/>
    <w:rPr>
      <w:b/>
      <w:bCs/>
    </w:rPr>
  </w:style>
  <w:style w:type="character" w:styleId="11">
    <w:name w:val="annotation reference"/>
    <w:basedOn w:val="10"/>
    <w:qFormat/>
    <w:uiPriority w:val="0"/>
    <w:rPr>
      <w:sz w:val="21"/>
      <w:szCs w:val="21"/>
    </w:rPr>
  </w:style>
  <w:style w:type="paragraph" w:customStyle="1" w:styleId="12">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10"/>
    <w:link w:val="2"/>
    <w:qFormat/>
    <w:uiPriority w:val="0"/>
    <w:rPr>
      <w:rFonts w:asciiTheme="minorHAnsi" w:hAnsiTheme="minorHAnsi" w:eastAsiaTheme="minorEastAsia" w:cstheme="minorBidi"/>
      <w:kern w:val="2"/>
      <w:sz w:val="32"/>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1626</Words>
  <Characters>9269</Characters>
  <Lines>77</Lines>
  <Paragraphs>21</Paragraphs>
  <TotalTime>0</TotalTime>
  <ScaleCrop>false</ScaleCrop>
  <LinksUpToDate>false</LinksUpToDate>
  <CharactersWithSpaces>10874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admin</cp:lastModifiedBy>
  <cp:lastPrinted>2022-07-19T08:31:00Z</cp:lastPrinted>
  <dcterms:modified xsi:type="dcterms:W3CDTF">2025-02-10T08:53:24Z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64DACFC1CF30444B8C3CED78DFC82B34</vt:lpwstr>
  </property>
</Properties>
</file>