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161F">
      <w:pPr>
        <w:snapToGrid w:val="0"/>
        <w:spacing w:line="480" w:lineRule="exact"/>
        <w:jc w:val="center"/>
        <w:rPr>
          <w:rFonts w:ascii="黑体" w:eastAsia="黑体"/>
          <w:b/>
          <w:szCs w:val="32"/>
        </w:rPr>
      </w:pPr>
      <w:r>
        <w:rPr>
          <w:rFonts w:hint="eastAsia" w:ascii="黑体" w:eastAsia="黑体"/>
          <w:b/>
          <w:szCs w:val="32"/>
        </w:rPr>
        <w:t>房 屋 租 赁 合 同</w:t>
      </w:r>
    </w:p>
    <w:p w14:paraId="303E4FBA">
      <w:pPr>
        <w:snapToGrid w:val="0"/>
        <w:spacing w:line="480" w:lineRule="exact"/>
        <w:ind w:firstLine="640" w:firstLineChars="200"/>
        <w:jc w:val="center"/>
        <w:rPr>
          <w:rFonts w:hint="eastAsia" w:ascii="黑体" w:eastAsia="黑体"/>
          <w:szCs w:val="32"/>
        </w:rPr>
      </w:pPr>
    </w:p>
    <w:p w14:paraId="0D177CA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7392AC6">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B31485E">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福建省投资开发集团有限责任公司         </w:t>
      </w:r>
    </w:p>
    <w:p w14:paraId="7C85AF06">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9135000068753848X3         </w:t>
      </w:r>
    </w:p>
    <w:p w14:paraId="755F721C">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14:paraId="02C3163D">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E25C2F1">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5C5F262D">
      <w:pPr>
        <w:snapToGrid w:val="0"/>
        <w:spacing w:line="480" w:lineRule="exact"/>
        <w:ind w:firstLine="480" w:firstLineChars="200"/>
        <w:rPr>
          <w:rFonts w:hint="eastAsia" w:ascii="宋体" w:hAnsi="宋体"/>
          <w:sz w:val="24"/>
          <w:u w:val="single"/>
        </w:rPr>
      </w:pPr>
    </w:p>
    <w:p w14:paraId="14B7D243">
      <w:pPr>
        <w:snapToGrid w:val="0"/>
        <w:spacing w:line="480" w:lineRule="exact"/>
        <w:ind w:firstLine="480" w:firstLineChars="200"/>
        <w:rPr>
          <w:rFonts w:hint="eastAsia" w:ascii="宋体" w:hAnsi="宋体"/>
          <w:sz w:val="24"/>
        </w:rPr>
      </w:pPr>
    </w:p>
    <w:p w14:paraId="59ECD1DC">
      <w:pPr>
        <w:snapToGrid w:val="0"/>
        <w:spacing w:line="480" w:lineRule="exact"/>
        <w:ind w:firstLine="480" w:firstLineChars="200"/>
        <w:rPr>
          <w:rFonts w:hint="eastAsia" w:ascii="宋体" w:hAnsi="宋体"/>
          <w:sz w:val="24"/>
        </w:rPr>
      </w:pPr>
    </w:p>
    <w:p w14:paraId="3A5E55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02308F7D">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7020B9A4">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0E37008C">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0916E3D2">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2E37569">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2FDF306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6F11B7AA">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2C6F797">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p>
    <w:p w14:paraId="63B465D3">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一、租赁房屋状况</w:t>
      </w:r>
    </w:p>
    <w:p w14:paraId="0AB5D657">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福州市鼓楼区五四路158号环球广场B座第15层西北侧第一间房产</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lang w:val="en-US" w:eastAsia="zh-CN"/>
        </w:rPr>
        <w:t>约</w:t>
      </w:r>
      <w:r>
        <w:rPr>
          <w:rFonts w:hint="eastAsia" w:ascii="宋体" w:hAnsi="宋体"/>
          <w:sz w:val="24"/>
          <w:u w:val="single"/>
        </w:rPr>
        <w:t xml:space="preserve"> </w:t>
      </w:r>
      <w:r>
        <w:rPr>
          <w:rFonts w:hint="eastAsia" w:ascii="宋体" w:hAnsi="宋体" w:cs="Times New Roman"/>
          <w:sz w:val="24"/>
          <w:u w:val="single"/>
          <w:lang w:val="en-US" w:eastAsia="zh-CN"/>
        </w:rPr>
        <w:t xml:space="preserve"> 198 </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D5D87BE">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D042CED">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二、租赁用途</w:t>
      </w:r>
    </w:p>
    <w:p w14:paraId="3828EF27">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5D7D8E4E">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三、租赁期限</w:t>
      </w:r>
    </w:p>
    <w:p w14:paraId="0D3D1508">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60</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4CCEC184">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5EB2A35">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四、租金及支付方式</w:t>
      </w:r>
    </w:p>
    <w:p w14:paraId="1E4AE65B">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），不包含该租赁房屋的租金外一切费用。</w:t>
      </w:r>
    </w:p>
    <w:p w14:paraId="069FB81F">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在合同履行过程中，如增值税税率因国家政策变化而发生调整，本租赁合同的含税总价仍保持不变。</w:t>
      </w:r>
    </w:p>
    <w:p w14:paraId="781BABDA">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cs="Times New Roman"/>
          <w:sz w:val="24"/>
        </w:rPr>
      </w:pPr>
      <w:r>
        <w:rPr>
          <w:rFonts w:hint="eastAsia" w:ascii="宋体" w:hAnsi="宋体"/>
          <w:sz w:val="24"/>
        </w:rPr>
        <w:t>2.租金变动条款：</w:t>
      </w:r>
      <w:r>
        <w:rPr>
          <w:rFonts w:hint="eastAsia" w:ascii="宋体" w:hAnsi="宋体" w:cs="Times New Roman"/>
          <w:sz w:val="24"/>
          <w:u w:val="single"/>
          <w:lang w:val="en-US" w:eastAsia="zh-CN"/>
        </w:rPr>
        <w:t>租金每三年递增3%</w:t>
      </w:r>
      <w:r>
        <w:rPr>
          <w:rFonts w:hint="eastAsia" w:ascii="宋体" w:hAnsi="宋体" w:cs="Times New Roman"/>
          <w:sz w:val="24"/>
        </w:rPr>
        <w:t xml:space="preserve"> ，即：</w:t>
      </w:r>
    </w:p>
    <w:p w14:paraId="65DBFB2F">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仿宋_GB2312" w:cs="Times New Roman"/>
          <w:sz w:val="24"/>
          <w:szCs w:val="24"/>
          <w:highlight w:val="none"/>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6</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9</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eastAsia="仿宋_GB2312" w:cs="Times New Roman"/>
          <w:sz w:val="24"/>
          <w:szCs w:val="24"/>
          <w:highlight w:val="none"/>
        </w:rPr>
        <w:t>；</w:t>
      </w:r>
    </w:p>
    <w:p w14:paraId="1EA93EA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eastAsia="仿宋_GB2312" w:cs="Times New Roman"/>
          <w:sz w:val="24"/>
          <w:szCs w:val="24"/>
          <w:highlight w:val="none"/>
        </w:rPr>
        <w:t>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9</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cs="Times New Roman"/>
          <w:sz w:val="24"/>
          <w:szCs w:val="24"/>
          <w:highlight w:val="none"/>
          <w:lang w:val="en-US" w:eastAsia="zh-CN"/>
        </w:rPr>
        <w:t>31</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Times New Roman"/>
          <w:sz w:val="24"/>
          <w:szCs w:val="24"/>
          <w:highlight w:val="none"/>
          <w:lang w:eastAsia="zh-CN"/>
        </w:rPr>
        <w:t>。</w:t>
      </w:r>
    </w:p>
    <w:p w14:paraId="67AE5FA0">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lang w:val="en-US" w:eastAsia="zh-CN"/>
        </w:rPr>
        <w:t>个工作</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bookmarkStart w:id="0" w:name="_GoBack"/>
      <w:bookmarkEnd w:id="0"/>
    </w:p>
    <w:p w14:paraId="092B2165">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4.甲方银行账户：</w:t>
      </w:r>
    </w:p>
    <w:p w14:paraId="46018203">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rPr>
        <w:t>中国银行福建省分行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41D80FE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ascii="宋体" w:hAnsi="宋体"/>
          <w:sz w:val="24"/>
          <w:u w:val="single"/>
        </w:rPr>
        <w:t>422170338647</w:t>
      </w:r>
      <w:r>
        <w:rPr>
          <w:rFonts w:hint="eastAsia" w:ascii="宋体" w:hAnsi="宋体" w:eastAsia="仿宋_GB2312" w:cs="Times New Roman"/>
          <w:sz w:val="24"/>
          <w:szCs w:val="24"/>
          <w:u w:val="single"/>
        </w:rPr>
        <w:t xml:space="preserve">                                     </w:t>
      </w:r>
    </w:p>
    <w:p w14:paraId="5600BB2F">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rPr>
        <w:t>福建省投资开发集团有限责任公司</w:t>
      </w:r>
      <w:r>
        <w:rPr>
          <w:rFonts w:hint="eastAsia" w:ascii="宋体" w:hAnsi="宋体"/>
          <w:sz w:val="24"/>
          <w:u w:val="single"/>
          <w:lang w:val="en-US" w:eastAsia="zh-CN"/>
        </w:rPr>
        <w:t xml:space="preserve">    </w:t>
      </w:r>
      <w:r>
        <w:rPr>
          <w:rFonts w:hint="eastAsia" w:ascii="宋体" w:hAnsi="宋体" w:eastAsia="仿宋_GB2312" w:cs="Times New Roman"/>
          <w:sz w:val="24"/>
          <w:szCs w:val="24"/>
          <w:u w:val="single"/>
        </w:rPr>
        <w:t xml:space="preserve">               </w:t>
      </w:r>
    </w:p>
    <w:p w14:paraId="6A1F53CB">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0</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67075298">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五、保证金</w:t>
      </w:r>
    </w:p>
    <w:p w14:paraId="0AD42338">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254F0AC3">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29008E6">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4BECF2DD">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b/>
          <w:sz w:val="24"/>
        </w:rPr>
      </w:pPr>
      <w:r>
        <w:rPr>
          <w:rFonts w:hint="eastAsia" w:ascii="宋体" w:hAnsi="宋体" w:eastAsia="仿宋_GB2312" w:cs="Times New Roman"/>
          <w:sz w:val="24"/>
          <w:szCs w:val="24"/>
          <w:lang w:val="en-US" w:eastAsia="zh-CN"/>
        </w:rPr>
        <w:t>4.装修保证金：</w:t>
      </w:r>
      <w:r>
        <w:rPr>
          <w:rFonts w:hint="eastAsia" w:ascii="宋体" w:hAnsi="宋体" w:eastAsia="仿宋_GB2312" w:cs="Times New Roman"/>
          <w:sz w:val="24"/>
          <w:szCs w:val="24"/>
        </w:rPr>
        <w:t>乙方</w:t>
      </w:r>
      <w:r>
        <w:rPr>
          <w:rFonts w:hint="eastAsia" w:ascii="宋体" w:hAnsi="宋体" w:eastAsia="仿宋_GB2312" w:cs="Times New Roman"/>
          <w:sz w:val="24"/>
          <w:szCs w:val="24"/>
          <w:lang w:val="en-US" w:eastAsia="zh-CN"/>
        </w:rPr>
        <w:t>应于租赁合同签订之日起5个工作日内向福建闽都置业发展有限责任公司支付</w:t>
      </w:r>
      <w:r>
        <w:rPr>
          <w:rFonts w:hint="eastAsia" w:ascii="宋体" w:hAnsi="宋体" w:eastAsia="仿宋_GB2312" w:cs="Times New Roman"/>
          <w:sz w:val="24"/>
          <w:szCs w:val="24"/>
          <w:u w:val="single"/>
          <w:lang w:val="en-US" w:eastAsia="zh-CN"/>
        </w:rPr>
        <w:t xml:space="preserve"> </w:t>
      </w:r>
      <w:r>
        <w:rPr>
          <w:rFonts w:hint="eastAsia" w:ascii="宋体" w:hAnsi="宋体" w:cs="Times New Roman"/>
          <w:sz w:val="24"/>
          <w:szCs w:val="24"/>
          <w:u w:val="single"/>
          <w:lang w:val="en-US" w:eastAsia="zh-CN"/>
        </w:rPr>
        <w:t xml:space="preserve">10 </w:t>
      </w:r>
      <w:r>
        <w:rPr>
          <w:rFonts w:hint="eastAsia" w:ascii="宋体" w:hAnsi="宋体" w:eastAsia="仿宋_GB2312" w:cs="Times New Roman"/>
          <w:sz w:val="24"/>
          <w:szCs w:val="24"/>
          <w:lang w:val="en-US" w:eastAsia="zh-CN"/>
        </w:rPr>
        <w:t>万元（不计利息）作为该租赁标的装修保证金，待承租方完成该租赁标的装修及相关事项，经福建闽都置业发展有限责任公司确认未违规装修后，可申请无息退还装修保证金。</w:t>
      </w:r>
    </w:p>
    <w:p w14:paraId="7F92D889">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 xml:space="preserve">六、房屋交接 </w:t>
      </w:r>
    </w:p>
    <w:p w14:paraId="63A3DA3B">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58C4C097">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0BD490E0">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C4DC2E8">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0F2E375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669701E3">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七、甲方权利义务</w:t>
      </w:r>
    </w:p>
    <w:p w14:paraId="636C7FA5">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1.甲方应保证其合法拥有该租赁房屋的出租权。</w:t>
      </w:r>
    </w:p>
    <w:p w14:paraId="098C0C21">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2.如需买卖该租赁房屋，甲方应提前通知乙方。</w:t>
      </w:r>
    </w:p>
    <w:p w14:paraId="69F871DE">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27C282D0">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C457964">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5.甲方有权对乙方使用该租赁房屋情况进行现场检查，乙方应予以协助配合。</w:t>
      </w:r>
    </w:p>
    <w:p w14:paraId="2CEBBC1F">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0605D11">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八、乙方权利义务</w:t>
      </w:r>
    </w:p>
    <w:p w14:paraId="67DDA199">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B20584F">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9C963A5">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0A6FEC6">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3BBF79B">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1EFF02D">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5D3BEA1">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412DA002">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2469CF7">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530C4282">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九、违约责任</w:t>
      </w:r>
    </w:p>
    <w:p w14:paraId="0123046A">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1B8B35A2">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4F3405C0">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6D1CBEF9">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十、合同解除</w:t>
      </w:r>
    </w:p>
    <w:p w14:paraId="02B8DE01">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73307D13">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ascii="宋体" w:hAnsi="宋体"/>
          <w:sz w:val="24"/>
        </w:rPr>
      </w:pPr>
      <w:r>
        <w:rPr>
          <w:rFonts w:hint="eastAsia" w:ascii="宋体" w:hAnsi="宋体"/>
          <w:sz w:val="24"/>
        </w:rPr>
        <w:t>2.甲乙双方任意一方在已按照本条约定提前书面通知且经对方同意的情形下</w:t>
      </w:r>
      <w:r>
        <w:rPr>
          <w:rFonts w:hint="eastAsia" w:ascii="宋体" w:hAnsi="宋体"/>
          <w:sz w:val="24"/>
          <w:lang w:eastAsia="zh-CN"/>
        </w:rPr>
        <w:t>，</w:t>
      </w:r>
      <w:r>
        <w:rPr>
          <w:rFonts w:hint="eastAsia" w:ascii="宋体" w:hAnsi="宋体"/>
          <w:sz w:val="24"/>
        </w:rPr>
        <w:t>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64109648">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ECA64AF">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37CF0A5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C91464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7305A6B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3C220E70">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十四、甲乙双方约定以下通信地址为双方通知或文件的送达地址：</w:t>
      </w:r>
    </w:p>
    <w:p w14:paraId="528AE23F">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63F2B141">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69A8E4FB">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2B0FB1A">
      <w:pPr>
        <w:keepNext w:val="0"/>
        <w:keepLines w:val="0"/>
        <w:pageBreakBefore w:val="0"/>
        <w:numPr>
          <w:ilvl w:val="0"/>
          <w:numId w:val="1"/>
        </w:numPr>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3F82F75">
      <w:pPr>
        <w:keepNext w:val="0"/>
        <w:keepLines w:val="0"/>
        <w:pageBreakBefore w:val="0"/>
        <w:numPr>
          <w:ilvl w:val="0"/>
          <w:numId w:val="1"/>
        </w:numPr>
        <w:kinsoku/>
        <w:wordWrap/>
        <w:overflowPunct/>
        <w:topLinePunct w:val="0"/>
        <w:autoSpaceDE/>
        <w:autoSpaceDN/>
        <w:bidi w:val="0"/>
        <w:adjustRightInd/>
        <w:snapToGrid w:val="0"/>
        <w:spacing w:line="520" w:lineRule="exact"/>
        <w:ind w:firstLine="482" w:firstLineChars="200"/>
        <w:textAlignment w:val="auto"/>
        <w:rPr>
          <w:rFonts w:hint="eastAsia" w:ascii="宋体" w:hAnsi="宋体"/>
          <w:b/>
          <w:bCs/>
          <w:sz w:val="24"/>
          <w:u w:val="double"/>
        </w:rPr>
      </w:pPr>
      <w:r>
        <w:rPr>
          <w:rFonts w:hint="eastAsia" w:ascii="宋体" w:hAnsi="宋体"/>
          <w:b/>
          <w:bCs/>
          <w:sz w:val="24"/>
          <w:u w:val="double"/>
        </w:rPr>
        <w:t>特别约定条款</w:t>
      </w:r>
    </w:p>
    <w:p w14:paraId="2360AA7B">
      <w:pPr>
        <w:pStyle w:val="2"/>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20" w:lineRule="exact"/>
        <w:textAlignment w:val="auto"/>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4F1945B5">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00DBFD15">
      <w:pPr>
        <w:snapToGrid w:val="0"/>
        <w:spacing w:line="480" w:lineRule="exact"/>
        <w:ind w:firstLine="480" w:firstLineChars="200"/>
        <w:jc w:val="center"/>
        <w:rPr>
          <w:rFonts w:hint="eastAsia" w:ascii="宋体" w:hAnsi="宋体"/>
          <w:sz w:val="24"/>
        </w:rPr>
      </w:pPr>
    </w:p>
    <w:p w14:paraId="1CFAA281">
      <w:pPr>
        <w:snapToGrid w:val="0"/>
        <w:spacing w:line="480" w:lineRule="exact"/>
        <w:rPr>
          <w:rFonts w:hint="eastAsia" w:ascii="宋体" w:hAnsi="宋体"/>
          <w:sz w:val="24"/>
        </w:rPr>
      </w:pPr>
      <w:r>
        <w:rPr>
          <w:rFonts w:hint="eastAsia" w:ascii="宋体" w:hAnsi="宋体"/>
          <w:sz w:val="24"/>
        </w:rPr>
        <w:t>甲方（出租方）：                    乙方（承租方）：</w:t>
      </w:r>
    </w:p>
    <w:p w14:paraId="5A0DB5DC">
      <w:pPr>
        <w:snapToGrid w:val="0"/>
        <w:spacing w:line="480" w:lineRule="exact"/>
        <w:ind w:firstLine="480" w:firstLineChars="200"/>
        <w:rPr>
          <w:rFonts w:hint="eastAsia" w:ascii="宋体" w:hAnsi="宋体"/>
          <w:sz w:val="24"/>
        </w:rPr>
      </w:pPr>
    </w:p>
    <w:p w14:paraId="0811C119">
      <w:pPr>
        <w:snapToGrid w:val="0"/>
        <w:spacing w:line="480" w:lineRule="exact"/>
        <w:rPr>
          <w:rFonts w:hint="eastAsia" w:ascii="宋体" w:hAnsi="宋体"/>
          <w:sz w:val="24"/>
        </w:rPr>
      </w:pPr>
      <w:r>
        <w:rPr>
          <w:rFonts w:hint="eastAsia" w:ascii="宋体" w:hAnsi="宋体"/>
          <w:sz w:val="24"/>
        </w:rPr>
        <w:t>法定代表人：                       法定代表人：</w:t>
      </w:r>
    </w:p>
    <w:p w14:paraId="11F38F8D">
      <w:pPr>
        <w:snapToGrid w:val="0"/>
        <w:spacing w:line="480" w:lineRule="exact"/>
        <w:ind w:firstLine="480" w:firstLineChars="200"/>
        <w:rPr>
          <w:rFonts w:hint="eastAsia" w:ascii="宋体" w:hAnsi="宋体"/>
          <w:sz w:val="24"/>
        </w:rPr>
      </w:pPr>
    </w:p>
    <w:p w14:paraId="06C0E73E">
      <w:pPr>
        <w:snapToGrid w:val="0"/>
        <w:spacing w:line="480" w:lineRule="exact"/>
        <w:rPr>
          <w:rFonts w:hint="eastAsia" w:ascii="宋体" w:hAnsi="宋体"/>
          <w:sz w:val="24"/>
        </w:rPr>
      </w:pPr>
      <w:r>
        <w:rPr>
          <w:rFonts w:hint="eastAsia" w:ascii="宋体" w:hAnsi="宋体"/>
          <w:sz w:val="24"/>
        </w:rPr>
        <w:t>联系电话：                         联系电话：</w:t>
      </w:r>
    </w:p>
    <w:p w14:paraId="57E1D9CF">
      <w:pPr>
        <w:snapToGrid w:val="0"/>
        <w:spacing w:line="480" w:lineRule="exact"/>
        <w:rPr>
          <w:rFonts w:hint="eastAsia" w:ascii="宋体" w:hAnsi="宋体"/>
          <w:sz w:val="24"/>
        </w:rPr>
      </w:pPr>
    </w:p>
    <w:p w14:paraId="6D018ABD">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8A03E2B">
      <w:pPr>
        <w:widowControl/>
        <w:snapToGrid w:val="0"/>
        <w:spacing w:line="480" w:lineRule="exact"/>
        <w:jc w:val="right"/>
        <w:rPr>
          <w:rFonts w:hint="eastAsia"/>
        </w:rPr>
      </w:pPr>
      <w:r>
        <w:rPr>
          <w:rFonts w:hint="eastAsia" w:ascii="宋体" w:hAnsi="宋体"/>
          <w:sz w:val="24"/>
        </w:rPr>
        <w:t>签约时间： 年  月   日</w:t>
      </w:r>
    </w:p>
    <w:p w14:paraId="0FF6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mMGExMzg3MGE5NjM4MDM0MGMwYzY2NGY0NjYyZGYifQ=="/>
  </w:docVars>
  <w:rsids>
    <w:rsidRoot w:val="00FA6FC8"/>
    <w:rsid w:val="00633CC2"/>
    <w:rsid w:val="00A221B1"/>
    <w:rsid w:val="00D3408D"/>
    <w:rsid w:val="00FA6FC8"/>
    <w:rsid w:val="09650397"/>
    <w:rsid w:val="114800BC"/>
    <w:rsid w:val="17A44B83"/>
    <w:rsid w:val="19CC6F5F"/>
    <w:rsid w:val="2FC11C09"/>
    <w:rsid w:val="33B646B8"/>
    <w:rsid w:val="36D5155A"/>
    <w:rsid w:val="384D026F"/>
    <w:rsid w:val="396957EB"/>
    <w:rsid w:val="3A293053"/>
    <w:rsid w:val="3EE37974"/>
    <w:rsid w:val="414E6399"/>
    <w:rsid w:val="44461734"/>
    <w:rsid w:val="44F87CBB"/>
    <w:rsid w:val="477110DC"/>
    <w:rsid w:val="5AB87BFD"/>
    <w:rsid w:val="5B536398"/>
    <w:rsid w:val="615F2278"/>
    <w:rsid w:val="7251151F"/>
    <w:rsid w:val="73A842CA"/>
    <w:rsid w:val="753D6A32"/>
    <w:rsid w:val="7AD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4405</Words>
  <Characters>4496</Characters>
  <Lines>38</Lines>
  <Paragraphs>10</Paragraphs>
  <TotalTime>12</TotalTime>
  <ScaleCrop>false</ScaleCrop>
  <LinksUpToDate>false</LinksUpToDate>
  <CharactersWithSpaces>5387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许涌晋</cp:lastModifiedBy>
  <dcterms:modified xsi:type="dcterms:W3CDTF">2026-05-13T03:42:18Z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6E894D6036AE41D58247E7DB6FA367D9_13</vt:lpwstr>
  </property>
  <property fmtid="{D5CDD505-2E9C-101B-9397-08002B2CF9AE}" pid="4" name="KSOTemplateDocerSaveRecord">
    <vt:lpwstr>eyJoZGlkIjoiMGZkMzgzNDdhM2YwYzYxMzk1NmM5OGVkZGQ4NmZmMTciLCJ1c2VySWQiOiIxMTQ0ODM3NDE4In0=</vt:lpwstr>
  </property>
</Properties>
</file>